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C5" w:rsidRDefault="00BB05C5" w:rsidP="00BB05C5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sk-SK"/>
        </w:rPr>
      </w:pPr>
      <w:r w:rsidRPr="00A136FA">
        <w:rPr>
          <w:rStyle w:val="Siln"/>
          <w:rFonts w:ascii="Arial" w:hAnsi="Arial" w:cs="Arial"/>
          <w:color w:val="555555"/>
          <w:bdr w:val="none" w:sz="0" w:space="0" w:color="auto" w:frame="1"/>
          <w:lang w:val="sk-SK"/>
        </w:rPr>
        <w:t>Dobrovoľníci, ktorí v roku 2019 odpracovali dobrovoľnícky minimálne 40 hodín, môžu v roku 2020 poukázať nie 2% ale 3%. Ako na to?</w:t>
      </w:r>
      <w:r w:rsidRPr="00A136FA">
        <w:rPr>
          <w:rFonts w:ascii="Arial" w:hAnsi="Arial" w:cs="Arial"/>
          <w:color w:val="666666"/>
          <w:lang w:val="sk-SK"/>
        </w:rPr>
        <w:t> </w:t>
      </w:r>
    </w:p>
    <w:p w:rsidR="00A136FA" w:rsidRPr="00A136FA" w:rsidRDefault="00A136FA" w:rsidP="00BB05C5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sk-SK"/>
        </w:rPr>
      </w:pPr>
      <w:bookmarkStart w:id="0" w:name="_GoBack"/>
      <w:bookmarkEnd w:id="0"/>
    </w:p>
    <w:p w:rsidR="00BB05C5" w:rsidRDefault="00BB05C5" w:rsidP="00BB05C5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555555"/>
          <w:bdr w:val="none" w:sz="0" w:space="0" w:color="auto" w:frame="1"/>
          <w:lang w:val="sk-SK"/>
        </w:rPr>
      </w:pPr>
      <w:r w:rsidRPr="00A136FA">
        <w:rPr>
          <w:rStyle w:val="Siln"/>
          <w:rFonts w:ascii="Arial" w:hAnsi="Arial" w:cs="Arial"/>
          <w:color w:val="555555"/>
          <w:bdr w:val="none" w:sz="0" w:space="0" w:color="auto" w:frame="1"/>
          <w:lang w:val="sk-SK"/>
        </w:rPr>
        <w:t>Ak chce dobrovoľník poukázať 3% z dane, musí získať Potvrdenie o tom, že v roku 2019 odpracoval dobrovoľnícky minimálne 40 hodín.</w:t>
      </w:r>
    </w:p>
    <w:p w:rsidR="00A136FA" w:rsidRPr="00A136FA" w:rsidRDefault="00A136FA" w:rsidP="00BB05C5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Arial" w:hAnsi="Arial" w:cs="Arial"/>
          <w:color w:val="666666"/>
          <w:lang w:val="sk-SK"/>
        </w:rPr>
      </w:pPr>
    </w:p>
    <w:p w:rsidR="00BB05C5" w:rsidRPr="00A136FA" w:rsidRDefault="00BB05C5" w:rsidP="00BB05C5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Toto </w:t>
      </w: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Potvrdenie môže vystaviť tzv. Vysielajúca organizácia, alebo tzv. Prijímateľ.</w:t>
      </w:r>
    </w:p>
    <w:p w:rsidR="00BB05C5" w:rsidRPr="00A136FA" w:rsidRDefault="00BB05C5" w:rsidP="00BB05C5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Vysielajúca organizácia</w:t>
      </w:r>
      <w:r w:rsidRPr="00A136FA">
        <w:rPr>
          <w:rFonts w:ascii="Arial" w:hAnsi="Arial" w:cs="Arial"/>
          <w:color w:val="666666"/>
          <w:sz w:val="20"/>
          <w:szCs w:val="20"/>
          <w:lang w:val="sk-SK"/>
        </w:rPr>
        <w:t> je tá, ktorá vysiela “svojho” dobrovoľníka, aby vykonal nejakú aktivitu v prospech niekoho iného, alebo napr. do zahraničia – </w:t>
      </w: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musí to byť “organizácia”,</w:t>
      </w:r>
      <w:r w:rsidRPr="00A136FA">
        <w:rPr>
          <w:rFonts w:ascii="Arial" w:hAnsi="Arial" w:cs="Arial"/>
          <w:color w:val="666666"/>
          <w:sz w:val="20"/>
          <w:szCs w:val="20"/>
          <w:lang w:val="sk-SK"/>
        </w:rPr>
        <w:t> teda </w:t>
      </w:r>
      <w:hyperlink r:id="rId5" w:history="1">
        <w:r w:rsidRPr="00A136FA">
          <w:rPr>
            <w:rStyle w:val="Hypertextovprepojenie"/>
            <w:rFonts w:ascii="Arial" w:hAnsi="Arial" w:cs="Arial"/>
            <w:b/>
            <w:bCs/>
            <w:color w:val="C01D04"/>
            <w:sz w:val="20"/>
            <w:szCs w:val="20"/>
            <w:bdr w:val="none" w:sz="0" w:space="0" w:color="auto" w:frame="1"/>
            <w:lang w:val="sk-SK"/>
          </w:rPr>
          <w:t>Potvrdenie ako Vysielajúca organizácia </w:t>
        </w:r>
      </w:hyperlink>
      <w:r w:rsidRPr="00A136FA">
        <w:rPr>
          <w:rFonts w:ascii="Arial" w:hAnsi="Arial" w:cs="Arial"/>
          <w:color w:val="666666"/>
          <w:sz w:val="20"/>
          <w:szCs w:val="20"/>
          <w:lang w:val="sk-SK"/>
        </w:rPr>
        <w:t>nemôže vystaviť samostatná osoba.</w:t>
      </w:r>
    </w:p>
    <w:p w:rsidR="00BB05C5" w:rsidRPr="00A136FA" w:rsidRDefault="00BB05C5" w:rsidP="00BB05C5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Prijímateľ</w:t>
      </w:r>
      <w:r w:rsidRPr="00A136FA">
        <w:rPr>
          <w:rFonts w:ascii="Arial" w:hAnsi="Arial" w:cs="Arial"/>
          <w:color w:val="666666"/>
          <w:sz w:val="20"/>
          <w:szCs w:val="20"/>
          <w:lang w:val="sk-SK"/>
        </w:rPr>
        <w:t> je ten, v prospech koho dobrovoľník vykonáva aktivity – teda </w:t>
      </w:r>
      <w:hyperlink r:id="rId6" w:history="1">
        <w:r w:rsidRPr="00A136FA">
          <w:rPr>
            <w:rStyle w:val="Siln"/>
            <w:rFonts w:ascii="Arial" w:hAnsi="Arial" w:cs="Arial"/>
            <w:color w:val="C01D04"/>
            <w:sz w:val="20"/>
            <w:szCs w:val="20"/>
            <w:u w:val="single"/>
            <w:bdr w:val="none" w:sz="0" w:space="0" w:color="auto" w:frame="1"/>
            <w:lang w:val="sk-SK"/>
          </w:rPr>
          <w:t>Potvrdenie ako Prijímateľ</w:t>
        </w:r>
        <w:r w:rsidRPr="00A136FA">
          <w:rPr>
            <w:rStyle w:val="Hypertextovprepojenie"/>
            <w:rFonts w:ascii="Arial" w:hAnsi="Arial" w:cs="Arial"/>
            <w:color w:val="C01D04"/>
            <w:sz w:val="20"/>
            <w:szCs w:val="20"/>
            <w:bdr w:val="none" w:sz="0" w:space="0" w:color="auto" w:frame="1"/>
            <w:lang w:val="sk-SK"/>
          </w:rPr>
          <w:t> </w:t>
        </w:r>
      </w:hyperlink>
      <w:r w:rsidRPr="00A136FA">
        <w:rPr>
          <w:rFonts w:ascii="Arial" w:hAnsi="Arial" w:cs="Arial"/>
          <w:color w:val="666666"/>
          <w:sz w:val="20"/>
          <w:szCs w:val="20"/>
          <w:lang w:val="sk-SK"/>
        </w:rPr>
        <w:t>môže vystaviť ako nejaká organizácia, tak aj samotná fyzická osoba, v prospech ktorej dobrovoľník niečo vykonával.</w:t>
      </w:r>
    </w:p>
    <w:p w:rsidR="00BB05C5" w:rsidRPr="00A136FA" w:rsidRDefault="00BB05C5" w:rsidP="00BB05C5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Dobrovoľník nemusel odpracovať 40 hodín výlučne v prospech iba 1 organizácie, či jednotlivca </w:t>
      </w:r>
      <w:r w:rsidRPr="00A136FA">
        <w:rPr>
          <w:rFonts w:ascii="Arial" w:hAnsi="Arial" w:cs="Arial"/>
          <w:color w:val="666666"/>
          <w:sz w:val="20"/>
          <w:szCs w:val="20"/>
          <w:lang w:val="sk-SK"/>
        </w:rPr>
        <w:t>- počet minimálne 40 hodín tak môže “vyskladať” aj z viacerých Potvrdení od viacerých organizácií a jednotlivcov – spolu to však musí tvoriť minimálne 40 hodín.</w:t>
      </w:r>
    </w:p>
    <w:p w:rsidR="00BB05C5" w:rsidRPr="00A136FA" w:rsidRDefault="00BB05C5" w:rsidP="00BB05C5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Ak dobrovoľník získa Potvrdenie (potvrdenia) o odpracovaní minimálne 40 hodín, tak môže poukázať 3% z dane:</w:t>
      </w:r>
    </w:p>
    <w:p w:rsidR="00BB05C5" w:rsidRPr="00A136FA" w:rsidRDefault="00BB05C5" w:rsidP="00BB05C5">
      <w:pPr>
        <w:numPr>
          <w:ilvl w:val="0"/>
          <w:numId w:val="17"/>
        </w:numPr>
        <w:spacing w:after="0" w:line="240" w:lineRule="auto"/>
        <w:ind w:left="225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Ak podáva daňové priznanie, tak v kolónke o poukázaní podielu zaplatenej dane OZNAČÍ, že poukazuje sumu do výšky 3% (</w:t>
      </w:r>
      <w:hyperlink r:id="rId7" w:history="1">
        <w:r w:rsidRPr="00A136FA">
          <w:rPr>
            <w:rStyle w:val="Siln"/>
            <w:rFonts w:ascii="Arial" w:hAnsi="Arial" w:cs="Arial"/>
            <w:color w:val="C01D04"/>
            <w:sz w:val="20"/>
            <w:szCs w:val="20"/>
            <w:u w:val="single"/>
            <w:bdr w:val="none" w:sz="0" w:space="0" w:color="auto" w:frame="1"/>
            <w:lang w:val="sk-SK"/>
          </w:rPr>
          <w:t>DP typ A</w:t>
        </w:r>
      </w:hyperlink>
      <w:r w:rsidRPr="00A136FA">
        <w:rPr>
          <w:rFonts w:ascii="Arial" w:hAnsi="Arial" w:cs="Arial"/>
          <w:color w:val="666666"/>
          <w:sz w:val="20"/>
          <w:szCs w:val="20"/>
          <w:lang w:val="sk-SK"/>
        </w:rPr>
        <w:t> alebo </w:t>
      </w:r>
      <w:r w:rsidRPr="00A136FA">
        <w:rPr>
          <w:rStyle w:val="Siln"/>
          <w:rFonts w:ascii="Arial" w:hAnsi="Arial" w:cs="Arial"/>
          <w:color w:val="666666"/>
          <w:sz w:val="20"/>
          <w:szCs w:val="20"/>
          <w:u w:val="single"/>
          <w:bdr w:val="none" w:sz="0" w:space="0" w:color="auto" w:frame="1"/>
          <w:lang w:val="sk-SK"/>
        </w:rPr>
        <w:t>DP typ B</w:t>
      </w:r>
      <w:r w:rsidRPr="00A136FA">
        <w:rPr>
          <w:rFonts w:ascii="Arial" w:hAnsi="Arial" w:cs="Arial"/>
          <w:color w:val="666666"/>
          <w:sz w:val="20"/>
          <w:szCs w:val="20"/>
          <w:lang w:val="sk-SK"/>
        </w:rPr>
        <w:t>). POVINNOU prílohou k daňovému priznaniu sa tak stáva Potvrdenie/Potvrdenia o odpracovaní 40 hodín.</w:t>
      </w:r>
    </w:p>
    <w:p w:rsidR="00BB05C5" w:rsidRPr="00A136FA" w:rsidRDefault="00BB05C5" w:rsidP="00BB05C5">
      <w:pPr>
        <w:numPr>
          <w:ilvl w:val="0"/>
          <w:numId w:val="17"/>
        </w:numPr>
        <w:spacing w:after="0" w:line="240" w:lineRule="auto"/>
        <w:ind w:left="225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Ak ide o zamestnanca, tak vo </w:t>
      </w:r>
      <w:hyperlink r:id="rId8" w:history="1">
        <w:r w:rsidRPr="00A136FA">
          <w:rPr>
            <w:rStyle w:val="Hypertextovprepojenie"/>
            <w:rFonts w:ascii="Arial" w:hAnsi="Arial" w:cs="Arial"/>
            <w:color w:val="C01D04"/>
            <w:sz w:val="20"/>
            <w:szCs w:val="20"/>
            <w:bdr w:val="none" w:sz="0" w:space="0" w:color="auto" w:frame="1"/>
            <w:lang w:val="sk-SK"/>
          </w:rPr>
          <w:t>Vyhlásení </w:t>
        </w:r>
      </w:hyperlink>
      <w:r w:rsidRPr="00A136FA">
        <w:rPr>
          <w:rFonts w:ascii="Arial" w:hAnsi="Arial" w:cs="Arial"/>
          <w:color w:val="666666"/>
          <w:sz w:val="20"/>
          <w:szCs w:val="20"/>
          <w:lang w:val="sk-SK"/>
        </w:rPr>
        <w:t>uvedú sumu do výšky 3% a taktiež POVINNOU prílohou k Vyhláseniu sa stáva Potvrdenie/Potvrdenia o odpracovaní 40 hodín (+ </w:t>
      </w:r>
      <w:hyperlink r:id="rId9" w:history="1">
        <w:r w:rsidRPr="00A136FA">
          <w:rPr>
            <w:rStyle w:val="Hypertextovprepojenie"/>
            <w:rFonts w:ascii="Arial" w:hAnsi="Arial" w:cs="Arial"/>
            <w:color w:val="C01D04"/>
            <w:sz w:val="20"/>
            <w:szCs w:val="20"/>
            <w:bdr w:val="none" w:sz="0" w:space="0" w:color="auto" w:frame="1"/>
            <w:lang w:val="sk-SK"/>
          </w:rPr>
          <w:t>Potvrdenie o zaplatení dane</w:t>
        </w:r>
      </w:hyperlink>
      <w:r w:rsidRPr="00A136FA">
        <w:rPr>
          <w:rFonts w:ascii="Arial" w:hAnsi="Arial" w:cs="Arial"/>
          <w:color w:val="666666"/>
          <w:sz w:val="20"/>
          <w:szCs w:val="20"/>
          <w:lang w:val="sk-SK"/>
        </w:rPr>
        <w:t>, tak ako aj po minulé roky)</w:t>
      </w:r>
    </w:p>
    <w:p w:rsidR="00BB05C5" w:rsidRPr="00A136FA" w:rsidRDefault="00BB05C5" w:rsidP="00BB05C5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Dobrovoľník môže poukázať 3% z dane KTORÉMUKOĽVEK prijímateľovi</w:t>
      </w:r>
      <w:r w:rsidRPr="00A136FA">
        <w:rPr>
          <w:rFonts w:ascii="Arial" w:hAnsi="Arial" w:cs="Arial"/>
          <w:color w:val="666666"/>
          <w:sz w:val="20"/>
          <w:szCs w:val="20"/>
          <w:lang w:val="sk-SK"/>
        </w:rPr>
        <w:t>, ktorý je uvedený </w:t>
      </w:r>
      <w:hyperlink r:id="rId10" w:history="1">
        <w:r w:rsidRPr="00A136FA">
          <w:rPr>
            <w:rStyle w:val="Hypertextovprepojenie"/>
            <w:rFonts w:ascii="Arial" w:hAnsi="Arial" w:cs="Arial"/>
            <w:color w:val="C01D04"/>
            <w:sz w:val="20"/>
            <w:szCs w:val="20"/>
            <w:bdr w:val="none" w:sz="0" w:space="0" w:color="auto" w:frame="1"/>
            <w:lang w:val="sk-SK"/>
          </w:rPr>
          <w:t>v Zozname prijímateľov </w:t>
        </w:r>
      </w:hyperlink>
      <w:r w:rsidRPr="00A136FA">
        <w:rPr>
          <w:rFonts w:ascii="Arial" w:hAnsi="Arial" w:cs="Arial"/>
          <w:color w:val="666666"/>
          <w:sz w:val="20"/>
          <w:szCs w:val="20"/>
          <w:lang w:val="sk-SK"/>
        </w:rPr>
        <w:t>- nemusí teda poukázať 3% z dane tej organizácii, ktorá mu vystavila Potvrdenie (tá dokonca ani nemusí byť v Zozname prijímateľov).</w:t>
      </w:r>
    </w:p>
    <w:p w:rsidR="00BB05C5" w:rsidRPr="00A136FA" w:rsidRDefault="00BB05C5" w:rsidP="00BB05C5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Organizácia (alebo jednotlivec), ktorá vystaví Potvrdenie o odpracovaní XX hodín dobrovoľníckej práce, musí vedieť preukázať pri prípadnej kontrole, že </w:t>
      </w: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čo a kedy dobrovoľník vykonával </w:t>
      </w:r>
      <w:r w:rsidRPr="00A136FA">
        <w:rPr>
          <w:rFonts w:ascii="Arial" w:hAnsi="Arial" w:cs="Arial"/>
          <w:color w:val="666666"/>
          <w:sz w:val="20"/>
          <w:szCs w:val="20"/>
          <w:lang w:val="sk-SK"/>
        </w:rPr>
        <w:t xml:space="preserve">- odporúčame teda pre prípad kontroly mať evidovanú dochádzku, výsledky aktivít dobrovoľníka, </w:t>
      </w:r>
      <w:proofErr w:type="spellStart"/>
      <w:r w:rsidRPr="00A136FA">
        <w:rPr>
          <w:rFonts w:ascii="Arial" w:hAnsi="Arial" w:cs="Arial"/>
          <w:color w:val="666666"/>
          <w:sz w:val="20"/>
          <w:szCs w:val="20"/>
          <w:lang w:val="sk-SK"/>
        </w:rPr>
        <w:t>foto</w:t>
      </w:r>
      <w:proofErr w:type="spellEnd"/>
      <w:r w:rsidRPr="00A136FA">
        <w:rPr>
          <w:rFonts w:ascii="Arial" w:hAnsi="Arial" w:cs="Arial"/>
          <w:color w:val="666666"/>
          <w:sz w:val="20"/>
          <w:szCs w:val="20"/>
          <w:lang w:val="sk-SK"/>
        </w:rPr>
        <w:t>/video záznam, správy z projektov…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Dobrovoľníkov nie je potrebné registrovať na žiadnom úrade, ministerstve, atď., ani Zoznam dobrovoľníkov nie je potrebné nikam zasielať.</w:t>
      </w:r>
    </w:p>
    <w:p w:rsidR="00BB05C5" w:rsidRPr="00A136FA" w:rsidRDefault="00BB05C5" w:rsidP="00BB05C5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Kto je dobrovoľník podľa Zákona o dobrovoľníctve: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Dobrovoľník: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(1) Dobrovoľníkom je fyzická osoba, ktorá na základe svojho slobodného rozhodnutia bez nároku na odmenu vykonáva pre inú osobu s jej súhlasom v jej prospech alebo vo verejný prospech dobrovoľnícku činnosť založenú na svojej schopnosti, zručnosti alebo vedomosti a spĺňa podmienky ustanovené týmto zákonom, ak dobrovoľnícku činnosť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a) vykonáva mimo svojich pracovných povinností, služobných povinností a študijných povinností vyplývajúcich jej zo zákona, z pracovnej zmluvy, zo služobnej zmluvy, zo študijného poriadku alebo z iného obdobného pre neho záväzného dokumentu,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b) nevykonáva pre orgán alebo funkcionára právnickej osoby, ktorej je členom, zamestnancom, žiakom alebo študentom,</w:t>
      </w:r>
    </w:p>
    <w:p w:rsidR="00BB05C5" w:rsidRPr="00A136FA" w:rsidRDefault="00BB05C5" w:rsidP="00BB05C5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c) vykonáva mimo svojho podnikania alebo inej samostatnej zárobkovej činnosti.</w:t>
      </w:r>
      <w:r w:rsidRPr="00A136FA">
        <w:rPr>
          <w:rFonts w:ascii="Arial" w:hAnsi="Arial" w:cs="Arial"/>
          <w:color w:val="666666"/>
          <w:sz w:val="20"/>
          <w:szCs w:val="20"/>
          <w:lang w:val="sk-SK"/>
        </w:rPr>
        <w:br/>
      </w: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Čo je to dobrovoľnícka činnosť podľa Zákona o dobrovoľníctve:</w:t>
      </w:r>
    </w:p>
    <w:p w:rsidR="00BB05C5" w:rsidRPr="00A136FA" w:rsidRDefault="00BB05C5" w:rsidP="00BB05C5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(1) Dobrovoľník vykonáva dobrovoľnícku činnosť </w:t>
      </w:r>
      <w:r w:rsidRPr="00A136FA">
        <w:rPr>
          <w:rStyle w:val="Siln"/>
          <w:rFonts w:ascii="Arial" w:hAnsi="Arial" w:cs="Arial"/>
          <w:color w:val="555555"/>
          <w:sz w:val="20"/>
          <w:szCs w:val="20"/>
          <w:bdr w:val="none" w:sz="0" w:space="0" w:color="auto" w:frame="1"/>
          <w:lang w:val="sk-SK"/>
        </w:rPr>
        <w:t>najmä: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 xml:space="preserve">a) pre osoby so zdravotným postihnutím, cudzincov a osoby bez štátnej príslušnosti, osoby počas výkonu trestu odňatia slobody alebo ochrannej výchovy a po prepustení z výkonu trestu odňatia slobody, z výkonu väzby a z výkonu ochrannej výchovy, drogovo a inak závislé osoby, nezaopatrené deti, osoby </w:t>
      </w:r>
      <w:r w:rsidRPr="00A136FA">
        <w:rPr>
          <w:rFonts w:ascii="Arial" w:hAnsi="Arial" w:cs="Arial"/>
          <w:color w:val="666666"/>
          <w:sz w:val="20"/>
          <w:szCs w:val="20"/>
          <w:lang w:val="sk-SK"/>
        </w:rPr>
        <w:lastRenderedPageBreak/>
        <w:t>odkázané na starostlivosť iných osôb, seniorov, osoby trpiace domácim násilím a nezamestnané osoby alebo pri poskytovaní verejnoprospešných činností a ďalších činností v oblasti sociálnych vecí a zdravotníctva,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b) v neformálnom vzdelávaní v práci s mládežou a v špecializovaných činnostiach v oblasti práce s mládežou,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c) pri odstraňovaní následkov prírodných katastrof, ekologických katastrof, pri humanitárnej pomoci, záchrane života a zdravia, v civilnej ochrane, ochrane pred požiarmi a pri uskutočňovaní rozvojových programov v rámci projektov domácich, zahraničných a medzinárodných organizácií,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d) pri tvorbe, ochrane, udržiavaní alebo zlepšovaní životného prostredia, pri starostlivosti o ochranu a zachovanie kultúrneho dedičstva a pri organizovaní kultúrnych, športových, telovýchovných, charitatívnych, vzdelávacích a osvetových podujatí,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e) pri odstraňovaní foriem sociálneho a ekonomického znevýhodnenia a znevýhodnenia vyplývajúceho z dôvodu veku a zdravotného postihnutia, ktorého cieľom je zabezpečiť rovnosť príležitostí v praxi podľa osobitného zákona,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f) pri začleňovaní osôb žijúcich v sociálne vylúčenom spoločenstve do spoločnosti, najmä pri odstraňovaní všetkých foriem ich znevýhodnenia,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g) pri administratívnych prácach pre verejnú správu.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(2) Dobrovoľníckou činnosťou podľa tohto zákona nie je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a) činnosť vykonávaná medzi manželmi alebo medzi blízkymi osobami,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b) činnosť vykonávaná v rámci podnikania alebo inej zárobkovej činnosti,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c) činnosť vykonávaná v pracovnoprávnom vzťahu, v štátnozamestnaneckom pomere, služobnom pomere alebo činnosť vykonávaná v rámci študijných povinností,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d) vzájomná občianska alebo susedská výpomoc,</w:t>
      </w:r>
    </w:p>
    <w:p w:rsidR="00BB05C5" w:rsidRPr="00A136FA" w:rsidRDefault="00BB05C5" w:rsidP="00BB05C5">
      <w:pPr>
        <w:pStyle w:val="Normlnywebov"/>
        <w:spacing w:before="0" w:beforeAutospacing="0" w:after="225" w:afterAutospacing="0"/>
        <w:textAlignment w:val="baseline"/>
        <w:rPr>
          <w:rFonts w:ascii="Arial" w:hAnsi="Arial" w:cs="Arial"/>
          <w:color w:val="666666"/>
          <w:sz w:val="20"/>
          <w:szCs w:val="20"/>
          <w:lang w:val="sk-SK"/>
        </w:rPr>
      </w:pPr>
      <w:r w:rsidRPr="00A136FA">
        <w:rPr>
          <w:rFonts w:ascii="Arial" w:hAnsi="Arial" w:cs="Arial"/>
          <w:color w:val="666666"/>
          <w:sz w:val="20"/>
          <w:szCs w:val="20"/>
          <w:lang w:val="sk-SK"/>
        </w:rPr>
        <w:t>e) činnosť vykonávaná osobami, ktoré nedovŕšili 15 rokov.</w:t>
      </w:r>
    </w:p>
    <w:p w:rsidR="00596507" w:rsidRPr="001E19CF" w:rsidRDefault="00596507" w:rsidP="001E19CF"/>
    <w:sectPr w:rsidR="00596507" w:rsidRPr="001E19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F2A"/>
    <w:multiLevelType w:val="multilevel"/>
    <w:tmpl w:val="12B890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0045B"/>
    <w:multiLevelType w:val="multilevel"/>
    <w:tmpl w:val="999CA0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306F4"/>
    <w:multiLevelType w:val="multilevel"/>
    <w:tmpl w:val="C2A4C8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2593C"/>
    <w:multiLevelType w:val="multilevel"/>
    <w:tmpl w:val="16D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95940"/>
    <w:multiLevelType w:val="multilevel"/>
    <w:tmpl w:val="90163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22D64"/>
    <w:multiLevelType w:val="multilevel"/>
    <w:tmpl w:val="05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24778"/>
    <w:multiLevelType w:val="multilevel"/>
    <w:tmpl w:val="2F7033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71890"/>
    <w:multiLevelType w:val="multilevel"/>
    <w:tmpl w:val="FB0C9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A342C"/>
    <w:multiLevelType w:val="multilevel"/>
    <w:tmpl w:val="77EE6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C5219"/>
    <w:multiLevelType w:val="multilevel"/>
    <w:tmpl w:val="86D2A6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F1E25"/>
    <w:multiLevelType w:val="multilevel"/>
    <w:tmpl w:val="4AA88B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D4CA1"/>
    <w:multiLevelType w:val="multilevel"/>
    <w:tmpl w:val="1F08DD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F1884"/>
    <w:multiLevelType w:val="multilevel"/>
    <w:tmpl w:val="57B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79587E"/>
    <w:multiLevelType w:val="multilevel"/>
    <w:tmpl w:val="24A05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718BC"/>
    <w:multiLevelType w:val="multilevel"/>
    <w:tmpl w:val="1D92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B033AC"/>
    <w:multiLevelType w:val="multilevel"/>
    <w:tmpl w:val="055273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11C90"/>
    <w:multiLevelType w:val="multilevel"/>
    <w:tmpl w:val="F2624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9E"/>
    <w:rsid w:val="00172C69"/>
    <w:rsid w:val="001E19CF"/>
    <w:rsid w:val="00423ED2"/>
    <w:rsid w:val="004C4808"/>
    <w:rsid w:val="00596507"/>
    <w:rsid w:val="006F798E"/>
    <w:rsid w:val="00767A6E"/>
    <w:rsid w:val="00785729"/>
    <w:rsid w:val="00A136FA"/>
    <w:rsid w:val="00B81688"/>
    <w:rsid w:val="00BB05C5"/>
    <w:rsid w:val="00C01B9E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879F"/>
  <w15:chartTrackingRefBased/>
  <w15:docId w15:val="{CF954ECD-8B73-4B64-BDB8-298ECA4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1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A6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816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Zvraznenie">
    <w:name w:val="Emphasis"/>
    <w:basedOn w:val="Predvolenpsmoodseku"/>
    <w:uiPriority w:val="20"/>
    <w:qFormat/>
    <w:rsid w:val="00B81688"/>
    <w:rPr>
      <w:i/>
      <w:iCs/>
    </w:rPr>
  </w:style>
  <w:style w:type="character" w:styleId="Siln">
    <w:name w:val="Strong"/>
    <w:basedOn w:val="Predvolenpsmoodseku"/>
    <w:uiPriority w:val="22"/>
    <w:qFormat/>
    <w:rsid w:val="00B8168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81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75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6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41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9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poukazatel/tlaciva-na-poukazanie-2-z-dane/" TargetMode="External"/><Relationship Id="rId10" Type="http://schemas.openxmlformats.org/officeDocument/2006/relationships/hyperlink" Target="http://rozhodni.sk/zoznam-prijimatel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 finkova</dc:creator>
  <cp:keywords/>
  <dc:description/>
  <cp:lastModifiedBy>dada finkova</cp:lastModifiedBy>
  <cp:revision>3</cp:revision>
  <cp:lastPrinted>2019-11-19T16:44:00Z</cp:lastPrinted>
  <dcterms:created xsi:type="dcterms:W3CDTF">2020-02-06T14:25:00Z</dcterms:created>
  <dcterms:modified xsi:type="dcterms:W3CDTF">2020-02-17T10:52:00Z</dcterms:modified>
</cp:coreProperties>
</file>